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B48986" w14:textId="77777777" w:rsidR="004A374D" w:rsidRDefault="004A374D" w:rsidP="00AE5B95">
      <w:pPr>
        <w:bidi/>
      </w:pPr>
      <w:r>
        <w:rPr>
          <w:rtl/>
        </w:rPr>
        <w:t xml:space="preserve">هالوین و آتش روشن کردن هر دو سنت های قدیمی هستند که در انگلستان جشن گرفته می شوند.   این مناسبت ها می تواند یک تفریح جالب خانوادگی باشد، اما همچنین می توانند بسیار پرسر و صدا و کمی ترسناک باشد اگر شما اطلاع نداشته باشید که چه چیزی اتفاق می افتد. </w:t>
      </w:r>
    </w:p>
    <w:p w14:paraId="010CB04D" w14:textId="77777777" w:rsidR="001958B1" w:rsidRDefault="001958B1" w:rsidP="00AE5B95">
      <w:pPr>
        <w:bidi/>
      </w:pPr>
    </w:p>
    <w:p w14:paraId="5ED42C8C" w14:textId="77777777" w:rsidR="004A374D" w:rsidRDefault="004A374D" w:rsidP="00AE5B95">
      <w:pPr>
        <w:bidi/>
      </w:pPr>
      <w:r>
        <w:rPr>
          <w:rtl/>
        </w:rPr>
        <w:t xml:space="preserve">هاولین رسما 31 اکتوبر جشن گرفته می شود ولی ممکن است روزهای قبل و بعد جشن گرفته شود. </w:t>
      </w:r>
    </w:p>
    <w:p w14:paraId="0CBDE801" w14:textId="77777777" w:rsidR="004A374D" w:rsidRDefault="004A374D" w:rsidP="00AE5B95">
      <w:pPr>
        <w:bidi/>
      </w:pPr>
      <w:r>
        <w:rPr>
          <w:rtl/>
        </w:rPr>
        <w:t xml:space="preserve">ممکن است دیکور های ترسناک و افراد و بیشتر اطفال که لباس مبدل پوشیده اند، را ببینید.   این لباس های مبدل مفروض است که کمی ترسناک باشند و ممکن است ساحره ها، اسکلت ها، زامبی ها و اشباح را ببینید.  </w:t>
      </w:r>
    </w:p>
    <w:p w14:paraId="6C7A37F1" w14:textId="77777777" w:rsidR="004A374D" w:rsidRDefault="004A374D" w:rsidP="00AE5B95">
      <w:pPr>
        <w:bidi/>
      </w:pPr>
      <w:r>
        <w:rPr>
          <w:rtl/>
        </w:rPr>
        <w:t xml:space="preserve">شما ممکن است خانواده ها و افراد جوان را در خیابان ها موقعه تاریک شدن ببینید.   موقعه غروب، مردم درشما را می زنند و می گویند " تریک یا تریت".  بیشتر مردم به مراجعه کنندگان شیرینی می دهند.   این مراجعین به خانه دعوت نشده اند.   اگر نمی خواهید، می توانید در را باز نکنید. </w:t>
      </w:r>
    </w:p>
    <w:p w14:paraId="27C100A1" w14:textId="77777777" w:rsidR="004A374D" w:rsidRDefault="004A374D" w:rsidP="00AE5B95">
      <w:pPr>
        <w:bidi/>
      </w:pPr>
      <w:r>
        <w:rPr>
          <w:rtl/>
        </w:rPr>
        <w:t xml:space="preserve">همه، هالوین را جشن نمی گیرند و مشارکت در آن به شما بستگی دارد. </w:t>
      </w:r>
    </w:p>
    <w:p w14:paraId="3241DF81" w14:textId="77777777" w:rsidR="004A374D" w:rsidRDefault="004A374D" w:rsidP="00AE5B95">
      <w:pPr>
        <w:bidi/>
      </w:pPr>
    </w:p>
    <w:p w14:paraId="2428287D" w14:textId="77777777" w:rsidR="004A374D" w:rsidRDefault="004A374D" w:rsidP="00AE5B95">
      <w:pPr>
        <w:bidi/>
      </w:pPr>
      <w:r>
        <w:rPr>
          <w:rtl/>
        </w:rPr>
        <w:t>شب آتش رسما 5 نوامبر جشن گرفته میشود ولی ممکن است در روزهای قبل و بعد با روشن کردن آتش و آتش بازی جشن گرفته شود.</w:t>
      </w:r>
    </w:p>
    <w:p w14:paraId="33A607F8" w14:textId="77777777" w:rsidR="00DF6AB3" w:rsidRDefault="00DF6AB3" w:rsidP="00AE5B95">
      <w:pPr>
        <w:bidi/>
      </w:pPr>
      <w:r>
        <w:rPr>
          <w:rtl/>
        </w:rPr>
        <w:t xml:space="preserve">ممکن است موقعه غروب و شب صداهای بلند بشنوید  ممکن است مردم بیشتر از حد معمول را در حال راه رفتن ببینید. </w:t>
      </w:r>
    </w:p>
    <w:p w14:paraId="038C96A8" w14:textId="77777777" w:rsidR="001958B1" w:rsidRDefault="004A374D" w:rsidP="00AE5B95">
      <w:pPr>
        <w:bidi/>
      </w:pPr>
      <w:r>
        <w:rPr>
          <w:rtl/>
        </w:rPr>
        <w:t xml:space="preserve">موقعه غروب ممکن است آتش بازی و دود زیاد را ببینید.   بسیاری از خانواده ها به مراسم تنظیم شده می روند آنجا ممکن است یک مسئول تعیین شده که گای نامیده می شود را در رأس مراسم آتش باشد. </w:t>
      </w:r>
    </w:p>
    <w:p w14:paraId="437C4B2D" w14:textId="77777777" w:rsidR="004A374D" w:rsidRDefault="001958B1" w:rsidP="00AE5B95">
      <w:pPr>
        <w:bidi/>
      </w:pPr>
      <w:r>
        <w:rPr>
          <w:rtl/>
        </w:rPr>
        <w:t xml:space="preserve">ممکن است بوی آتش بازی و دود آتش را استشمام کنید. </w:t>
      </w:r>
    </w:p>
    <w:p w14:paraId="125CD445" w14:textId="77777777" w:rsidR="00DF6AB3" w:rsidRDefault="00DF6AB3" w:rsidP="00AE5B95">
      <w:pPr>
        <w:bidi/>
      </w:pPr>
    </w:p>
    <w:p w14:paraId="0E480328" w14:textId="77777777" w:rsidR="00DF6AB3" w:rsidRDefault="00DF6AB3" w:rsidP="00AE5B95">
      <w:pPr>
        <w:bidi/>
      </w:pPr>
      <w:r>
        <w:rPr>
          <w:rtl/>
        </w:rPr>
        <w:t xml:space="preserve">خیلی از مردم از آتش بازی برای جشن گرفتن مناسبت های مختلف استفاده می کنند.   ممکن است صداهای انفجارهای بلند، شعله های آتش در آسمان و استشمام اینها را در مناسبت های مختلف شاهد باشید. </w:t>
      </w:r>
    </w:p>
    <w:sectPr w:rsidR="00DF6AB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F950C" w14:textId="77777777" w:rsidR="0086143E" w:rsidRDefault="0086143E" w:rsidP="00AE5B95">
      <w:pPr>
        <w:spacing w:after="0" w:line="240" w:lineRule="auto"/>
      </w:pPr>
      <w:r>
        <w:separator/>
      </w:r>
    </w:p>
  </w:endnote>
  <w:endnote w:type="continuationSeparator" w:id="0">
    <w:p w14:paraId="6FF74F38" w14:textId="77777777" w:rsidR="0086143E" w:rsidRDefault="0086143E" w:rsidP="00AE5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4C822" w14:textId="4FC5EA66" w:rsidR="00AE5B95" w:rsidRDefault="00AE5B95">
    <w:pPr>
      <w:pStyle w:val="Footer"/>
    </w:pPr>
    <w:r>
      <w:rPr>
        <w:noProof/>
        <w:lang w:eastAsia="en-GB" w:bidi="ar-SA"/>
      </w:rPr>
      <mc:AlternateContent>
        <mc:Choice Requires="wps">
          <w:drawing>
            <wp:anchor distT="0" distB="0" distL="0" distR="0" simplePos="0" relativeHeight="251659264" behindDoc="0" locked="0" layoutInCell="1" allowOverlap="1" wp14:anchorId="76BE23B1" wp14:editId="3131B42F">
              <wp:simplePos x="635" y="635"/>
              <wp:positionH relativeFrom="leftMargin">
                <wp:align>left</wp:align>
              </wp:positionH>
              <wp:positionV relativeFrom="paragraph">
                <wp:posOffset>635</wp:posOffset>
              </wp:positionV>
              <wp:extent cx="443865" cy="443865"/>
              <wp:effectExtent l="0" t="0" r="15240" b="17145"/>
              <wp:wrapSquare wrapText="bothSides"/>
              <wp:docPr id="2" name="Text Box 2" descr="Classified - Gener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B698A6" w14:textId="0C0ACE68" w:rsidR="00AE5B95" w:rsidRPr="00AE5B95" w:rsidRDefault="00AE5B95">
                          <w:pPr>
                            <w:rPr>
                              <w:rFonts w:ascii="Calibri" w:eastAsia="Calibri" w:hAnsi="Calibri" w:cs="Calibri"/>
                              <w:noProof/>
                              <w:color w:val="000000"/>
                              <w:sz w:val="20"/>
                              <w:szCs w:val="20"/>
                            </w:rPr>
                          </w:pPr>
                          <w:r w:rsidRPr="00AE5B95">
                            <w:rPr>
                              <w:rFonts w:ascii="Calibri" w:eastAsia="Calibri" w:hAnsi="Calibri" w:cs="Calibri"/>
                              <w:noProof/>
                              <w:color w:val="000000"/>
                              <w:sz w:val="20"/>
                              <w:szCs w:val="20"/>
                            </w:rPr>
                            <w:t>Classified - General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6BE23B1" id="_x0000_t202" coordsize="21600,21600" o:spt="202" path="m,l,21600r21600,l21600,xe">
              <v:stroke joinstyle="miter"/>
              <v:path gradientshapeok="t" o:connecttype="rect"/>
            </v:shapetype>
            <v:shape id="Text Box 2" o:spid="_x0000_s1026" type="#_x0000_t202" alt="Classified - General" style="position:absolute;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fill o:detectmouseclick="t"/>
              <v:textbox style="mso-fit-shape-to-text:t" inset="5pt,0,0,0">
                <w:txbxContent>
                  <w:p w14:paraId="24B698A6" w14:textId="0C0ACE68" w:rsidR="00AE5B95" w:rsidRPr="00AE5B95" w:rsidRDefault="00AE5B95">
                    <w:pPr>
                      <w:rPr>
                        <w:rFonts w:ascii="Calibri" w:eastAsia="Calibri" w:hAnsi="Calibri" w:cs="Calibri"/>
                        <w:noProof/>
                        <w:color w:val="000000"/>
                        <w:sz w:val="20"/>
                        <w:szCs w:val="20"/>
                      </w:rPr>
                    </w:pPr>
                    <w:r w:rsidRPr="00AE5B95">
                      <w:rPr>
                        <w:rFonts w:ascii="Calibri" w:eastAsia="Calibri" w:hAnsi="Calibri" w:cs="Calibri"/>
                        <w:noProof/>
                        <w:color w:val="000000"/>
                        <w:sz w:val="20"/>
                        <w:szCs w:val="20"/>
                      </w:rPr>
                      <w:t>Classified - General</w:t>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9E31D" w14:textId="77777777" w:rsidR="00F23E7F" w:rsidRDefault="00AE5B95" w:rsidP="00F23E7F">
    <w:pPr>
      <w:pStyle w:val="Footer"/>
    </w:pPr>
    <w:r>
      <w:rPr>
        <w:noProof/>
        <w:lang w:eastAsia="en-GB" w:bidi="ar-SA"/>
      </w:rPr>
      <mc:AlternateContent>
        <mc:Choice Requires="wps">
          <w:drawing>
            <wp:anchor distT="0" distB="0" distL="0" distR="0" simplePos="0" relativeHeight="251660288" behindDoc="0" locked="0" layoutInCell="1" allowOverlap="1" wp14:anchorId="7F0789F8" wp14:editId="4C5CC412">
              <wp:simplePos x="914400" y="10067925"/>
              <wp:positionH relativeFrom="leftMargin">
                <wp:align>left</wp:align>
              </wp:positionH>
              <wp:positionV relativeFrom="paragraph">
                <wp:posOffset>635</wp:posOffset>
              </wp:positionV>
              <wp:extent cx="443865" cy="443865"/>
              <wp:effectExtent l="0" t="0" r="15240" b="17145"/>
              <wp:wrapSquare wrapText="bothSides"/>
              <wp:docPr id="3" name="Text Box 3" descr="Classified - Gener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9F37789" w14:textId="6C3D9D81" w:rsidR="00AE5B95" w:rsidRPr="00AE5B95" w:rsidRDefault="00AE5B95">
                          <w:pPr>
                            <w:rPr>
                              <w:rFonts w:ascii="Calibri" w:eastAsia="Calibri" w:hAnsi="Calibri" w:cs="Calibri"/>
                              <w:noProof/>
                              <w:color w:val="000000"/>
                              <w:sz w:val="20"/>
                              <w:szCs w:val="20"/>
                            </w:rPr>
                          </w:pPr>
                          <w:r w:rsidRPr="00AE5B95">
                            <w:rPr>
                              <w:rFonts w:ascii="Calibri" w:eastAsia="Calibri" w:hAnsi="Calibri" w:cs="Calibri"/>
                              <w:noProof/>
                              <w:color w:val="000000"/>
                              <w:sz w:val="20"/>
                              <w:szCs w:val="20"/>
                            </w:rPr>
                            <w:t>Classified - General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F0789F8" id="_x0000_t202" coordsize="21600,21600" o:spt="202" path="m,l,21600r21600,l21600,xe">
              <v:stroke joinstyle="miter"/>
              <v:path gradientshapeok="t" o:connecttype="rect"/>
            </v:shapetype>
            <v:shape id="Text Box 3" o:spid="_x0000_s1027" type="#_x0000_t202" alt="Classified - General" style="position:absolute;margin-left:0;margin-top:.05pt;width:34.95pt;height:34.95pt;z-index:251660288;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fill o:detectmouseclick="t"/>
              <v:textbox style="mso-fit-shape-to-text:t" inset="5pt,0,0,0">
                <w:txbxContent>
                  <w:p w14:paraId="59F37789" w14:textId="6C3D9D81" w:rsidR="00AE5B95" w:rsidRPr="00AE5B95" w:rsidRDefault="00AE5B95">
                    <w:pPr>
                      <w:rPr>
                        <w:rFonts w:ascii="Calibri" w:eastAsia="Calibri" w:hAnsi="Calibri" w:cs="Calibri"/>
                        <w:noProof/>
                        <w:color w:val="000000"/>
                        <w:sz w:val="20"/>
                        <w:szCs w:val="20"/>
                      </w:rPr>
                    </w:pPr>
                    <w:r w:rsidRPr="00AE5B95">
                      <w:rPr>
                        <w:rFonts w:ascii="Calibri" w:eastAsia="Calibri" w:hAnsi="Calibri" w:cs="Calibri"/>
                        <w:noProof/>
                        <w:color w:val="000000"/>
                        <w:sz w:val="20"/>
                        <w:szCs w:val="20"/>
                      </w:rPr>
                      <w:t>Classified - General</w:t>
                    </w:r>
                  </w:p>
                </w:txbxContent>
              </v:textbox>
              <w10:wrap type="square" anchorx="margin"/>
            </v:shape>
          </w:pict>
        </mc:Fallback>
      </mc:AlternateContent>
    </w:r>
    <w:r w:rsidR="00F23E7F">
      <w:tab/>
    </w:r>
    <w:r w:rsidR="00F23E7F">
      <w:t>With thanks to all the schools involved in the Rochdale EAL Hub</w:t>
    </w:r>
  </w:p>
  <w:p w14:paraId="23C15C46" w14:textId="555549A3" w:rsidR="00AE5B95" w:rsidRDefault="00AE5B95">
    <w:pPr>
      <w:pStyle w:val="Foote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CD867" w14:textId="76B5A08A" w:rsidR="00AE5B95" w:rsidRDefault="00AE5B95">
    <w:pPr>
      <w:pStyle w:val="Footer"/>
    </w:pPr>
    <w:r>
      <w:rPr>
        <w:noProof/>
        <w:lang w:eastAsia="en-GB" w:bidi="ar-SA"/>
      </w:rPr>
      <mc:AlternateContent>
        <mc:Choice Requires="wps">
          <w:drawing>
            <wp:anchor distT="0" distB="0" distL="0" distR="0" simplePos="0" relativeHeight="251658240" behindDoc="0" locked="0" layoutInCell="1" allowOverlap="1" wp14:anchorId="30DCD382" wp14:editId="0CF68B8A">
              <wp:simplePos x="635" y="635"/>
              <wp:positionH relativeFrom="leftMargin">
                <wp:align>left</wp:align>
              </wp:positionH>
              <wp:positionV relativeFrom="paragraph">
                <wp:posOffset>635</wp:posOffset>
              </wp:positionV>
              <wp:extent cx="443865" cy="443865"/>
              <wp:effectExtent l="0" t="0" r="15240" b="17145"/>
              <wp:wrapSquare wrapText="bothSides"/>
              <wp:docPr id="1" name="Text Box 1" descr="Classified - Gener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241145" w14:textId="2AB7695F" w:rsidR="00AE5B95" w:rsidRPr="00AE5B95" w:rsidRDefault="00AE5B95">
                          <w:pPr>
                            <w:rPr>
                              <w:rFonts w:ascii="Calibri" w:eastAsia="Calibri" w:hAnsi="Calibri" w:cs="Calibri"/>
                              <w:noProof/>
                              <w:color w:val="000000"/>
                              <w:sz w:val="20"/>
                              <w:szCs w:val="20"/>
                            </w:rPr>
                          </w:pPr>
                          <w:r w:rsidRPr="00AE5B95">
                            <w:rPr>
                              <w:rFonts w:ascii="Calibri" w:eastAsia="Calibri" w:hAnsi="Calibri" w:cs="Calibri"/>
                              <w:noProof/>
                              <w:color w:val="000000"/>
                              <w:sz w:val="20"/>
                              <w:szCs w:val="20"/>
                            </w:rPr>
                            <w:t>Classified - General</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0DCD382" id="_x0000_t202" coordsize="21600,21600" o:spt="202" path="m,l,21600r21600,l21600,xe">
              <v:stroke joinstyle="miter"/>
              <v:path gradientshapeok="t" o:connecttype="rect"/>
            </v:shapetype>
            <v:shape id="Text Box 1" o:spid="_x0000_s1028" type="#_x0000_t202" alt="Classified - General" style="position:absolute;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fill o:detectmouseclick="t"/>
              <v:textbox style="mso-fit-shape-to-text:t" inset="5pt,0,0,0">
                <w:txbxContent>
                  <w:p w14:paraId="48241145" w14:textId="2AB7695F" w:rsidR="00AE5B95" w:rsidRPr="00AE5B95" w:rsidRDefault="00AE5B95">
                    <w:pPr>
                      <w:rPr>
                        <w:rFonts w:ascii="Calibri" w:eastAsia="Calibri" w:hAnsi="Calibri" w:cs="Calibri"/>
                        <w:noProof/>
                        <w:color w:val="000000"/>
                        <w:sz w:val="20"/>
                        <w:szCs w:val="20"/>
                      </w:rPr>
                    </w:pPr>
                    <w:r w:rsidRPr="00AE5B95">
                      <w:rPr>
                        <w:rFonts w:ascii="Calibri" w:eastAsia="Calibri" w:hAnsi="Calibri" w:cs="Calibri"/>
                        <w:noProof/>
                        <w:color w:val="000000"/>
                        <w:sz w:val="20"/>
                        <w:szCs w:val="20"/>
                      </w:rPr>
                      <w:t>Classified - General</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E9B96A" w14:textId="77777777" w:rsidR="0086143E" w:rsidRDefault="0086143E" w:rsidP="00AE5B95">
      <w:pPr>
        <w:spacing w:after="0" w:line="240" w:lineRule="auto"/>
      </w:pPr>
      <w:r>
        <w:separator/>
      </w:r>
    </w:p>
  </w:footnote>
  <w:footnote w:type="continuationSeparator" w:id="0">
    <w:p w14:paraId="0C5BE296" w14:textId="77777777" w:rsidR="0086143E" w:rsidRDefault="0086143E" w:rsidP="00AE5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F73FE" w14:textId="77777777" w:rsidR="00F23E7F" w:rsidRDefault="00F23E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997E4C" w14:textId="4977531C" w:rsidR="00F23E7F" w:rsidRDefault="00F23E7F" w:rsidP="00F23E7F">
    <w:pPr>
      <w:pStyle w:val="Header"/>
    </w:pPr>
    <w:r>
      <w:rPr>
        <w:noProof/>
        <w:lang w:eastAsia="en-GB"/>
      </w:rPr>
      <w:drawing>
        <wp:anchor distT="0" distB="0" distL="114300" distR="114300" simplePos="0" relativeHeight="251662336" behindDoc="1" locked="0" layoutInCell="1" allowOverlap="1" wp14:anchorId="508EFBA8" wp14:editId="185931E7">
          <wp:simplePos x="0" y="0"/>
          <wp:positionH relativeFrom="column">
            <wp:posOffset>5201392</wp:posOffset>
          </wp:positionH>
          <wp:positionV relativeFrom="paragraph">
            <wp:posOffset>-265925</wp:posOffset>
          </wp:positionV>
          <wp:extent cx="1230485" cy="295150"/>
          <wp:effectExtent l="0" t="0" r="0" b="0"/>
          <wp:wrapTight wrapText="bothSides">
            <wp:wrapPolygon edited="0">
              <wp:start x="0" y="0"/>
              <wp:lineTo x="0" y="19552"/>
              <wp:lineTo x="21076" y="19552"/>
              <wp:lineTo x="2107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ochdale borough.png"/>
                  <pic:cNvPicPr/>
                </pic:nvPicPr>
                <pic:blipFill>
                  <a:blip r:embed="rId1">
                    <a:extLst>
                      <a:ext uri="{28A0092B-C50C-407E-A947-70E740481C1C}">
                        <a14:useLocalDpi xmlns:a14="http://schemas.microsoft.com/office/drawing/2010/main" val="0"/>
                      </a:ext>
                    </a:extLst>
                  </a:blip>
                  <a:stretch>
                    <a:fillRect/>
                  </a:stretch>
                </pic:blipFill>
                <pic:spPr>
                  <a:xfrm>
                    <a:off x="0" y="0"/>
                    <a:ext cx="1230485" cy="295150"/>
                  </a:xfrm>
                  <a:prstGeom prst="rect">
                    <a:avLst/>
                  </a:prstGeom>
                </pic:spPr>
              </pic:pic>
            </a:graphicData>
          </a:graphic>
        </wp:anchor>
      </w:drawing>
    </w:r>
    <w:r>
      <w:t xml:space="preserve"> Halloween and Bonfire Night infor</w:t>
    </w:r>
    <w:r>
      <w:t>mation for families in Dari</w:t>
    </w:r>
  </w:p>
  <w:p w14:paraId="0B4B298F" w14:textId="77777777" w:rsidR="00F23E7F" w:rsidRDefault="00F23E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5F0BD" w14:textId="77777777" w:rsidR="00F23E7F" w:rsidRDefault="00F23E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74D"/>
    <w:rsid w:val="001958B1"/>
    <w:rsid w:val="004A374D"/>
    <w:rsid w:val="00796ECA"/>
    <w:rsid w:val="0086143E"/>
    <w:rsid w:val="009320AD"/>
    <w:rsid w:val="00AE5B95"/>
    <w:rsid w:val="00C06F7A"/>
    <w:rsid w:val="00DF6AB3"/>
    <w:rsid w:val="00E83D3E"/>
    <w:rsid w:val="00F23E7F"/>
    <w:rsid w:val="00F54EE5"/>
    <w:rsid w:val="00F639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0AB7A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prs-AF"/>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5B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5B95"/>
  </w:style>
  <w:style w:type="paragraph" w:styleId="Header">
    <w:name w:val="header"/>
    <w:basedOn w:val="Normal"/>
    <w:link w:val="HeaderChar"/>
    <w:uiPriority w:val="99"/>
    <w:unhideWhenUsed/>
    <w:rsid w:val="00E83D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3D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Calibri Light"/>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Calibri"/>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839781e-d56b-4888-86e9-5298077b8149}" enabled="1" method="Standard" siteId="{87d48f5f-7eb6-48dd-b269-dae3dea931b5}"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1273</Characters>
  <Application>Microsoft Office Word</Application>
  <DocSecurity>0</DocSecurity>
  <Lines>10</Lines>
  <Paragraphs>2</Paragraphs>
  <ScaleCrop>false</ScaleCrop>
  <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2022-10-18T08:42:00Z</dcterms:created>
  <dcterms:modified xsi:type="dcterms:W3CDTF">2022-10-18T11:53:00Z</dcterms:modified>
</cp:coreProperties>
</file>