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B8303" w14:textId="77777777" w:rsidR="004A374D" w:rsidRDefault="004A374D" w:rsidP="00350BCB">
      <w:pPr>
        <w:bidi/>
      </w:pPr>
      <w:r>
        <w:rPr>
          <w:rtl/>
        </w:rPr>
        <w:t>ليلة الهالوين (عيد القديسين) وليلة بونفاير (الشعلة) تقليدان قديمان جدا يحتفل بهما في إنجلترا.  الحدثان مليئان بالمرح العائلي المشوق ولكن قد يكونان صاخبان ومخيفان قليلا إذا لم تكن تدري ما يحصل.</w:t>
      </w:r>
    </w:p>
    <w:p w14:paraId="7A7DF0E3" w14:textId="77777777" w:rsidR="001958B1" w:rsidRDefault="001958B1" w:rsidP="00350BCB">
      <w:pPr>
        <w:bidi/>
      </w:pPr>
    </w:p>
    <w:p w14:paraId="4C8F3CC2" w14:textId="77777777" w:rsidR="004A374D" w:rsidRDefault="004A374D" w:rsidP="00350BCB">
      <w:pPr>
        <w:bidi/>
      </w:pPr>
      <w:r>
        <w:rPr>
          <w:rtl/>
        </w:rPr>
        <w:t>يقام الهالوين رسميًا في الحادي والثلاثين من أكتوبر ، ولكن قد يحتفل به في الأيام التي تسبقه وبعده.</w:t>
      </w:r>
    </w:p>
    <w:p w14:paraId="2E1AC7E7" w14:textId="77777777" w:rsidR="004A374D" w:rsidRDefault="004A374D" w:rsidP="00350BCB">
      <w:pPr>
        <w:bidi/>
      </w:pPr>
      <w:r>
        <w:rPr>
          <w:rtl/>
        </w:rPr>
        <w:t xml:space="preserve">توقع أن ترى زخارف مخيفة وأشخاصا مرعبين معظمهم من الأطفال يرتدون أزياء.   يفترض أن تبدو الأزياء مخيفة قليلا وقد ترى ساحرات وهياكل عظمية وزومبي ووحوش أُخرى. </w:t>
      </w:r>
    </w:p>
    <w:p w14:paraId="5473B232" w14:textId="77777777" w:rsidR="004A374D" w:rsidRDefault="004A374D" w:rsidP="00350BCB">
      <w:pPr>
        <w:bidi/>
      </w:pPr>
      <w:r>
        <w:rPr>
          <w:rtl/>
        </w:rPr>
        <w:t>قد تسمع أصوات العائلات والشباب في الشوارع بعد حلول الظلام.  في المساء يدق الناس على أبواب بيوت الغرباء ويقولون 'trick or treat' خدعة أو حلوى.  يعطي كثير من الناس الحلويات إلى الزوار.  لا تتم دعوة هؤلاء الزوار إلى المنزل.  لست مضطرا لفتح الباب إذا كنت لا تريد.</w:t>
      </w:r>
    </w:p>
    <w:p w14:paraId="75881ABA" w14:textId="77777777" w:rsidR="004A374D" w:rsidRDefault="004A374D" w:rsidP="00350BCB">
      <w:pPr>
        <w:bidi/>
      </w:pPr>
      <w:r>
        <w:rPr>
          <w:rtl/>
        </w:rPr>
        <w:t xml:space="preserve">لا يحتفل الجميع بالهالوين وقرار المشاركة فيه عائد لك. </w:t>
      </w:r>
    </w:p>
    <w:p w14:paraId="0176475D" w14:textId="77777777" w:rsidR="004A374D" w:rsidRDefault="004A374D" w:rsidP="00350BCB">
      <w:pPr>
        <w:bidi/>
      </w:pPr>
    </w:p>
    <w:p w14:paraId="319C5C94" w14:textId="77777777" w:rsidR="004A374D" w:rsidRDefault="004A374D" w:rsidP="00350BCB">
      <w:pPr>
        <w:bidi/>
      </w:pPr>
      <w:r>
        <w:rPr>
          <w:rtl/>
        </w:rPr>
        <w:t>يتم الاحتفال رسميًا بـعيد بونفاير في الخامس من نوفمبر ، ولكن يمكن الاحتفال به في الأيام السابقة واللاحقة ، عن طريق إشعال النيران وإطلاق الألعاب النارية.</w:t>
      </w:r>
    </w:p>
    <w:p w14:paraId="56987088" w14:textId="77777777" w:rsidR="00DF6AB3" w:rsidRDefault="00DF6AB3" w:rsidP="00350BCB">
      <w:pPr>
        <w:bidi/>
      </w:pPr>
      <w:r>
        <w:rPr>
          <w:rtl/>
        </w:rPr>
        <w:t>توقع أن تسمع أصوات انفجارات صاخبة في المساء والليل.  وكذلك يمكنك سماع أصوات المشاة الذين يزيد عددهم عن المعتاد.</w:t>
      </w:r>
    </w:p>
    <w:p w14:paraId="312203C9" w14:textId="77777777" w:rsidR="001958B1" w:rsidRDefault="004A374D" w:rsidP="00350BCB">
      <w:pPr>
        <w:bidi/>
      </w:pPr>
      <w:r>
        <w:rPr>
          <w:rtl/>
        </w:rPr>
        <w:t xml:space="preserve">توقع رؤية الألعاب النارية في المساء وكثيرا من الدخان.  تحضر العديد من العائلات أحتفالات بونفاير المنظمة حيث قد ترى شخصًا متخيلًا ، يُدعى الرجل ، فوق الشعلة. </w:t>
      </w:r>
    </w:p>
    <w:p w14:paraId="00F8073F" w14:textId="77777777" w:rsidR="004A374D" w:rsidRDefault="001958B1" w:rsidP="00350BCB">
      <w:pPr>
        <w:bidi/>
      </w:pPr>
      <w:r>
        <w:rPr>
          <w:rtl/>
        </w:rPr>
        <w:t>توقع أن تشم رائحة الألعاب النارية والدخان من الشعلات.</w:t>
      </w:r>
    </w:p>
    <w:p w14:paraId="463AAB77" w14:textId="77777777" w:rsidR="00DF6AB3" w:rsidRDefault="00DF6AB3" w:rsidP="00350BCB">
      <w:pPr>
        <w:bidi/>
      </w:pPr>
    </w:p>
    <w:p w14:paraId="53D0DB2F" w14:textId="77777777" w:rsidR="00DF6AB3" w:rsidRDefault="00DF6AB3" w:rsidP="00350BCB">
      <w:pPr>
        <w:bidi/>
      </w:pPr>
      <w:r>
        <w:rPr>
          <w:rtl/>
        </w:rPr>
        <w:t>يستخدم كثير من الناس الألعاب النارية للاحتفال بمناسبات مختلفة.   يمكنك سماع الانفجارات الصاخبة ورؤية ومضات من الضوء في السماء وشمها في أوقات مختلفة من العام.</w:t>
      </w:r>
    </w:p>
    <w:sectPr w:rsidR="00DF6A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86979" w14:textId="77777777" w:rsidR="00412852" w:rsidRDefault="00412852" w:rsidP="00350BCB">
      <w:pPr>
        <w:spacing w:after="0" w:line="240" w:lineRule="auto"/>
      </w:pPr>
      <w:r>
        <w:separator/>
      </w:r>
    </w:p>
  </w:endnote>
  <w:endnote w:type="continuationSeparator" w:id="0">
    <w:p w14:paraId="238195F2" w14:textId="77777777" w:rsidR="00412852" w:rsidRDefault="00412852" w:rsidP="0035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1E1A" w14:textId="718F5A49" w:rsidR="00350BCB" w:rsidRDefault="00350BCB">
    <w:pPr>
      <w:pStyle w:val="Footer"/>
    </w:pPr>
    <w:r>
      <w:rPr>
        <w:noProof/>
        <w:lang w:eastAsia="en-GB"/>
      </w:rPr>
      <mc:AlternateContent>
        <mc:Choice Requires="wps">
          <w:drawing>
            <wp:anchor distT="0" distB="0" distL="0" distR="0" simplePos="0" relativeHeight="251659264" behindDoc="0" locked="0" layoutInCell="1" allowOverlap="1" wp14:anchorId="23878ECB" wp14:editId="7413F48E">
              <wp:simplePos x="635" y="635"/>
              <wp:positionH relativeFrom="leftMargin">
                <wp:align>left</wp:align>
              </wp:positionH>
              <wp:positionV relativeFrom="paragraph">
                <wp:posOffset>635</wp:posOffset>
              </wp:positionV>
              <wp:extent cx="443865" cy="443865"/>
              <wp:effectExtent l="0" t="0" r="15240" b="17145"/>
              <wp:wrapSquare wrapText="bothSides"/>
              <wp:docPr id="2" name="Text Box 2"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A052B" w14:textId="60551EC8" w:rsidR="00350BCB" w:rsidRPr="00350BCB" w:rsidRDefault="00350BCB">
                          <w:pPr>
                            <w:rPr>
                              <w:rFonts w:ascii="Calibri" w:eastAsia="Calibri" w:hAnsi="Calibri" w:cs="Calibri"/>
                              <w:noProof/>
                              <w:color w:val="000000"/>
                              <w:sz w:val="20"/>
                              <w:szCs w:val="20"/>
                            </w:rPr>
                          </w:pPr>
                          <w:r w:rsidRPr="00350BCB">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878ECB" id="_x0000_t202" coordsize="21600,21600" o:spt="202" path="m,l,21600r21600,l21600,xe">
              <v:stroke joinstyle="miter"/>
              <v:path gradientshapeok="t" o:connecttype="rect"/>
            </v:shapetype>
            <v:shape id="Text Box 2" o:spid="_x0000_s1026" type="#_x0000_t202" alt="Classified -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4A6A052B" w14:textId="60551EC8" w:rsidR="00350BCB" w:rsidRPr="00350BCB" w:rsidRDefault="00350BCB">
                    <w:pPr>
                      <w:rPr>
                        <w:rFonts w:ascii="Calibri" w:eastAsia="Calibri" w:hAnsi="Calibri" w:cs="Calibri"/>
                        <w:noProof/>
                        <w:color w:val="000000"/>
                        <w:sz w:val="20"/>
                        <w:szCs w:val="20"/>
                      </w:rPr>
                    </w:pPr>
                    <w:r w:rsidRPr="00350BCB">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11893" w14:textId="77777777" w:rsidR="009F1D91" w:rsidRDefault="00350BCB" w:rsidP="009F1D91">
    <w:pPr>
      <w:pStyle w:val="Footer"/>
    </w:pPr>
    <w:r>
      <w:rPr>
        <w:noProof/>
        <w:lang w:eastAsia="en-GB"/>
      </w:rPr>
      <mc:AlternateContent>
        <mc:Choice Requires="wps">
          <w:drawing>
            <wp:anchor distT="0" distB="0" distL="0" distR="0" simplePos="0" relativeHeight="251660288" behindDoc="0" locked="0" layoutInCell="1" allowOverlap="1" wp14:anchorId="6FC5ECE6" wp14:editId="640C247F">
              <wp:simplePos x="914400" y="10067925"/>
              <wp:positionH relativeFrom="leftMargin">
                <wp:align>left</wp:align>
              </wp:positionH>
              <wp:positionV relativeFrom="paragraph">
                <wp:posOffset>635</wp:posOffset>
              </wp:positionV>
              <wp:extent cx="443865" cy="443865"/>
              <wp:effectExtent l="0" t="0" r="15240" b="17145"/>
              <wp:wrapSquare wrapText="bothSides"/>
              <wp:docPr id="3" name="Text Box 3"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66FF9F" w14:textId="78695F49" w:rsidR="00350BCB" w:rsidRPr="00350BCB" w:rsidRDefault="00350BCB">
                          <w:pPr>
                            <w:rPr>
                              <w:rFonts w:ascii="Calibri" w:eastAsia="Calibri" w:hAnsi="Calibri" w:cs="Calibri"/>
                              <w:noProof/>
                              <w:color w:val="000000"/>
                              <w:sz w:val="20"/>
                              <w:szCs w:val="20"/>
                            </w:rPr>
                          </w:pPr>
                          <w:r w:rsidRPr="00350BCB">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C5ECE6" id="_x0000_t202" coordsize="21600,21600" o:spt="202" path="m,l,21600r21600,l21600,xe">
              <v:stroke joinstyle="miter"/>
              <v:path gradientshapeok="t" o:connecttype="rect"/>
            </v:shapetype>
            <v:shape id="Text Box 3" o:spid="_x0000_s1027" type="#_x0000_t202" alt="Classified -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4666FF9F" w14:textId="78695F49" w:rsidR="00350BCB" w:rsidRPr="00350BCB" w:rsidRDefault="00350BCB">
                    <w:pPr>
                      <w:rPr>
                        <w:rFonts w:ascii="Calibri" w:eastAsia="Calibri" w:hAnsi="Calibri" w:cs="Calibri"/>
                        <w:noProof/>
                        <w:color w:val="000000"/>
                        <w:sz w:val="20"/>
                        <w:szCs w:val="20"/>
                      </w:rPr>
                    </w:pPr>
                    <w:r w:rsidRPr="00350BCB">
                      <w:rPr>
                        <w:rFonts w:ascii="Calibri" w:eastAsia="Calibri" w:hAnsi="Calibri" w:cs="Calibri"/>
                        <w:noProof/>
                        <w:color w:val="000000"/>
                        <w:sz w:val="20"/>
                        <w:szCs w:val="20"/>
                      </w:rPr>
                      <w:t>Classified - General</w:t>
                    </w:r>
                  </w:p>
                </w:txbxContent>
              </v:textbox>
              <w10:wrap type="square" anchorx="margin"/>
            </v:shape>
          </w:pict>
        </mc:Fallback>
      </mc:AlternateContent>
    </w:r>
    <w:r w:rsidR="009F1D91">
      <w:tab/>
    </w:r>
    <w:r w:rsidR="009F1D91">
      <w:t>With thanks to all the schools involved in the Rochdale EAL Hub</w:t>
    </w:r>
  </w:p>
  <w:p w14:paraId="2D9C3070" w14:textId="130DD4B7" w:rsidR="00350BCB" w:rsidRDefault="00350BCB">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58FF" w14:textId="27815686" w:rsidR="00350BCB" w:rsidRDefault="00350BCB">
    <w:pPr>
      <w:pStyle w:val="Footer"/>
    </w:pPr>
    <w:r>
      <w:rPr>
        <w:noProof/>
        <w:lang w:eastAsia="en-GB"/>
      </w:rPr>
      <mc:AlternateContent>
        <mc:Choice Requires="wps">
          <w:drawing>
            <wp:anchor distT="0" distB="0" distL="0" distR="0" simplePos="0" relativeHeight="251658240" behindDoc="0" locked="0" layoutInCell="1" allowOverlap="1" wp14:anchorId="27E11511" wp14:editId="67DEEB5F">
              <wp:simplePos x="635" y="635"/>
              <wp:positionH relativeFrom="leftMargin">
                <wp:align>left</wp:align>
              </wp:positionH>
              <wp:positionV relativeFrom="paragraph">
                <wp:posOffset>635</wp:posOffset>
              </wp:positionV>
              <wp:extent cx="443865" cy="443865"/>
              <wp:effectExtent l="0" t="0" r="15240" b="17145"/>
              <wp:wrapSquare wrapText="bothSides"/>
              <wp:docPr id="1" name="Text Box 1"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BF2BB" w14:textId="788BE33F" w:rsidR="00350BCB" w:rsidRPr="00350BCB" w:rsidRDefault="00350BCB">
                          <w:pPr>
                            <w:rPr>
                              <w:rFonts w:ascii="Calibri" w:eastAsia="Calibri" w:hAnsi="Calibri" w:cs="Calibri"/>
                              <w:noProof/>
                              <w:color w:val="000000"/>
                              <w:sz w:val="20"/>
                              <w:szCs w:val="20"/>
                            </w:rPr>
                          </w:pPr>
                          <w:r w:rsidRPr="00350BCB">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E11511" id="_x0000_t202" coordsize="21600,21600" o:spt="202" path="m,l,21600r21600,l21600,xe">
              <v:stroke joinstyle="miter"/>
              <v:path gradientshapeok="t" o:connecttype="rect"/>
            </v:shapetype>
            <v:shape id="Text Box 1" o:spid="_x0000_s1028" type="#_x0000_t202" alt="Classified -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6DABF2BB" w14:textId="788BE33F" w:rsidR="00350BCB" w:rsidRPr="00350BCB" w:rsidRDefault="00350BCB">
                    <w:pPr>
                      <w:rPr>
                        <w:rFonts w:ascii="Calibri" w:eastAsia="Calibri" w:hAnsi="Calibri" w:cs="Calibri"/>
                        <w:noProof/>
                        <w:color w:val="000000"/>
                        <w:sz w:val="20"/>
                        <w:szCs w:val="20"/>
                      </w:rPr>
                    </w:pPr>
                    <w:r w:rsidRPr="00350BCB">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7E201" w14:textId="77777777" w:rsidR="00412852" w:rsidRDefault="00412852" w:rsidP="00350BCB">
      <w:pPr>
        <w:spacing w:after="0" w:line="240" w:lineRule="auto"/>
      </w:pPr>
      <w:r>
        <w:separator/>
      </w:r>
    </w:p>
  </w:footnote>
  <w:footnote w:type="continuationSeparator" w:id="0">
    <w:p w14:paraId="7F92278F" w14:textId="77777777" w:rsidR="00412852" w:rsidRDefault="00412852" w:rsidP="00350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FA5D" w14:textId="77777777" w:rsidR="009F1D91" w:rsidRDefault="009F1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4B248" w14:textId="733ABB6C" w:rsidR="009F1D91" w:rsidRDefault="009F1D91" w:rsidP="009F1D91">
    <w:pPr>
      <w:pStyle w:val="Header"/>
    </w:pPr>
    <w:r>
      <w:rPr>
        <w:noProof/>
        <w:lang w:eastAsia="en-GB"/>
      </w:rPr>
      <w:drawing>
        <wp:anchor distT="0" distB="0" distL="114300" distR="114300" simplePos="0" relativeHeight="251662336" behindDoc="1" locked="0" layoutInCell="1" allowOverlap="1" wp14:anchorId="04285EB5" wp14:editId="1BC60479">
          <wp:simplePos x="0" y="0"/>
          <wp:positionH relativeFrom="column">
            <wp:posOffset>5201392</wp:posOffset>
          </wp:positionH>
          <wp:positionV relativeFrom="paragraph">
            <wp:posOffset>-265925</wp:posOffset>
          </wp:positionV>
          <wp:extent cx="1230485" cy="295150"/>
          <wp:effectExtent l="0" t="0" r="0" b="0"/>
          <wp:wrapTight wrapText="bothSides">
            <wp:wrapPolygon edited="0">
              <wp:start x="0" y="0"/>
              <wp:lineTo x="0" y="19552"/>
              <wp:lineTo x="21076" y="19552"/>
              <wp:lineTo x="210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chdale borough.png"/>
                  <pic:cNvPicPr/>
                </pic:nvPicPr>
                <pic:blipFill>
                  <a:blip r:embed="rId1">
                    <a:extLst>
                      <a:ext uri="{28A0092B-C50C-407E-A947-70E740481C1C}">
                        <a14:useLocalDpi xmlns:a14="http://schemas.microsoft.com/office/drawing/2010/main" val="0"/>
                      </a:ext>
                    </a:extLst>
                  </a:blip>
                  <a:stretch>
                    <a:fillRect/>
                  </a:stretch>
                </pic:blipFill>
                <pic:spPr>
                  <a:xfrm>
                    <a:off x="0" y="0"/>
                    <a:ext cx="1230485" cy="295150"/>
                  </a:xfrm>
                  <a:prstGeom prst="rect">
                    <a:avLst/>
                  </a:prstGeom>
                </pic:spPr>
              </pic:pic>
            </a:graphicData>
          </a:graphic>
        </wp:anchor>
      </w:drawing>
    </w:r>
    <w:r>
      <w:t xml:space="preserve"> Halloween and Bonfire Night infor</w:t>
    </w:r>
    <w:r>
      <w:t>mation for families in Arabic</w:t>
    </w:r>
  </w:p>
  <w:p w14:paraId="1439B858" w14:textId="77777777" w:rsidR="009F1D91" w:rsidRDefault="009F1D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33995" w14:textId="77777777" w:rsidR="009F1D91" w:rsidRDefault="009F1D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4D"/>
    <w:rsid w:val="001958B1"/>
    <w:rsid w:val="00350BCB"/>
    <w:rsid w:val="00412852"/>
    <w:rsid w:val="004A374D"/>
    <w:rsid w:val="00796ECA"/>
    <w:rsid w:val="009320AD"/>
    <w:rsid w:val="009F1D91"/>
    <w:rsid w:val="00C06F7A"/>
    <w:rsid w:val="00CC33B4"/>
    <w:rsid w:val="00DF6AB3"/>
    <w:rsid w:val="00F54EE5"/>
    <w:rsid w:val="00F639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1D2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0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BCB"/>
  </w:style>
  <w:style w:type="paragraph" w:styleId="Header">
    <w:name w:val="header"/>
    <w:basedOn w:val="Normal"/>
    <w:link w:val="HeaderChar"/>
    <w:uiPriority w:val="99"/>
    <w:unhideWhenUsed/>
    <w:rsid w:val="00CC3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2022-10-18T08:29:00Z</dcterms:created>
  <dcterms:modified xsi:type="dcterms:W3CDTF">2022-10-18T11:54:00Z</dcterms:modified>
</cp:coreProperties>
</file>